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6870" w:rsidRDefault="00D47E92" w:rsidP="0005221A">
      <w:pPr>
        <w:jc w:val="both"/>
        <w:rPr>
          <w:lang w:val="pl-PL"/>
        </w:rPr>
      </w:pPr>
      <w:r>
        <w:rPr>
          <w:lang w:val="pl-PL"/>
        </w:rPr>
        <w:t xml:space="preserve">             </w:t>
      </w:r>
    </w:p>
    <w:p w:rsidR="0005221A" w:rsidRDefault="0005221A" w:rsidP="0005221A">
      <w:pPr>
        <w:jc w:val="both"/>
        <w:rPr>
          <w:lang w:val="pl-PL"/>
        </w:rPr>
      </w:pPr>
      <w:r>
        <w:rPr>
          <w:lang w:val="pl-PL"/>
        </w:rPr>
        <w:t>IMIĘ I NAZWISKO ___</w:t>
      </w:r>
      <w:r w:rsidR="007D57EF">
        <w:rPr>
          <w:lang w:val="pl-PL"/>
        </w:rPr>
        <w:t>_____________</w:t>
      </w:r>
      <w:r>
        <w:rPr>
          <w:lang w:val="pl-PL"/>
        </w:rPr>
        <w:t>____________________________________________________</w:t>
      </w:r>
    </w:p>
    <w:p w:rsidR="002933B8" w:rsidRDefault="002933B8" w:rsidP="002933B8">
      <w:pPr>
        <w:rPr>
          <w:lang w:val="pl-PL"/>
        </w:rPr>
      </w:pPr>
    </w:p>
    <w:p w:rsidR="002933B8" w:rsidRDefault="002933B8" w:rsidP="002933B8">
      <w:pPr>
        <w:rPr>
          <w:lang w:val="pl-PL"/>
        </w:rPr>
      </w:pPr>
    </w:p>
    <w:p w:rsidR="002933B8" w:rsidRPr="007D57EF" w:rsidRDefault="002933B8" w:rsidP="002933B8">
      <w:pPr>
        <w:rPr>
          <w:lang w:val="pl-PL"/>
        </w:rPr>
      </w:pPr>
      <w:r w:rsidRPr="007D57EF">
        <w:rPr>
          <w:b/>
          <w:bCs/>
          <w:lang w:val="pl-PL"/>
        </w:rPr>
        <w:t xml:space="preserve">KATECHEZA NR </w:t>
      </w:r>
      <w:r w:rsidR="0090675D" w:rsidRPr="007D57EF">
        <w:rPr>
          <w:b/>
          <w:bCs/>
          <w:lang w:val="pl-PL"/>
        </w:rPr>
        <w:t>1</w:t>
      </w:r>
      <w:r w:rsidR="00CB6095">
        <w:rPr>
          <w:b/>
          <w:bCs/>
          <w:lang w:val="pl-PL"/>
        </w:rPr>
        <w:t>3</w:t>
      </w:r>
      <w:r w:rsidRPr="007D57EF">
        <w:rPr>
          <w:lang w:val="pl-PL"/>
        </w:rPr>
        <w:t xml:space="preserve">                                                                    </w:t>
      </w:r>
      <w:r w:rsidR="007D57EF">
        <w:rPr>
          <w:lang w:val="pl-PL"/>
        </w:rPr>
        <w:t xml:space="preserve">                                </w:t>
      </w:r>
      <w:r w:rsidRPr="007D57EF">
        <w:rPr>
          <w:lang w:val="pl-PL"/>
        </w:rPr>
        <w:t xml:space="preserve">                 </w:t>
      </w:r>
      <w:r w:rsidR="007D57EF" w:rsidRPr="007D57EF">
        <w:rPr>
          <w:lang w:val="pl-PL"/>
        </w:rPr>
        <w:t>11 Stycz</w:t>
      </w:r>
      <w:r w:rsidR="00DD00CF" w:rsidRPr="007D57EF">
        <w:rPr>
          <w:lang w:val="pl-PL"/>
        </w:rPr>
        <w:t>nia</w:t>
      </w:r>
      <w:r w:rsidRPr="007D57EF">
        <w:rPr>
          <w:lang w:val="pl-PL"/>
        </w:rPr>
        <w:t>, 202</w:t>
      </w:r>
      <w:r w:rsidR="007D57EF" w:rsidRPr="007D57EF">
        <w:rPr>
          <w:lang w:val="pl-PL"/>
        </w:rPr>
        <w:t>5</w:t>
      </w:r>
    </w:p>
    <w:p w:rsidR="002933B8" w:rsidRPr="007D57EF" w:rsidRDefault="002933B8" w:rsidP="002933B8">
      <w:pPr>
        <w:rPr>
          <w:lang w:val="pl-PL"/>
        </w:rPr>
      </w:pPr>
    </w:p>
    <w:p w:rsidR="002933B8" w:rsidRPr="007D57EF" w:rsidRDefault="002933B8" w:rsidP="002933B8">
      <w:pPr>
        <w:rPr>
          <w:u w:val="single"/>
          <w:lang w:val="pl-PL"/>
        </w:rPr>
      </w:pPr>
      <w:r w:rsidRPr="007D57EF">
        <w:rPr>
          <w:b/>
          <w:bCs/>
          <w:lang w:val="pl-PL"/>
        </w:rPr>
        <w:t>TEMAT:</w:t>
      </w:r>
      <w:r w:rsidRPr="007D57EF">
        <w:rPr>
          <w:lang w:val="pl-PL"/>
        </w:rPr>
        <w:t xml:space="preserve"> </w:t>
      </w:r>
      <w:r w:rsidR="00CB6095">
        <w:rPr>
          <w:u w:val="single"/>
          <w:lang w:val="pl-PL"/>
        </w:rPr>
        <w:t>Co to są apokryfy.</w:t>
      </w:r>
    </w:p>
    <w:p w:rsidR="002933B8" w:rsidRDefault="002933B8" w:rsidP="0005221A">
      <w:pPr>
        <w:jc w:val="both"/>
        <w:rPr>
          <w:lang w:val="pl-PL"/>
        </w:rPr>
      </w:pPr>
    </w:p>
    <w:p w:rsidR="007D57EF" w:rsidRPr="00CB6095" w:rsidRDefault="007D57EF" w:rsidP="00CB6095">
      <w:pPr>
        <w:jc w:val="both"/>
        <w:rPr>
          <w:lang w:val="pl-PL"/>
        </w:rPr>
      </w:pPr>
    </w:p>
    <w:p w:rsidR="00CB6095" w:rsidRDefault="00CB6095" w:rsidP="00CB6095">
      <w:pPr>
        <w:rPr>
          <w:rFonts w:cstheme="minorHAnsi"/>
          <w:sz w:val="20"/>
          <w:szCs w:val="20"/>
          <w:lang w:val="pl-PL"/>
        </w:rPr>
      </w:pPr>
    </w:p>
    <w:p w:rsidR="00CB6095" w:rsidRPr="00CB6095" w:rsidRDefault="00CB6095" w:rsidP="00CB6095">
      <w:pPr>
        <w:rPr>
          <w:rFonts w:cstheme="minorHAnsi"/>
          <w:b/>
          <w:bCs/>
          <w:lang w:val="pl-PL"/>
        </w:rPr>
      </w:pPr>
      <w:r w:rsidRPr="00CB6095">
        <w:rPr>
          <w:rFonts w:cstheme="minorHAnsi"/>
          <w:b/>
          <w:bCs/>
          <w:lang w:val="pl-PL"/>
        </w:rPr>
        <w:t>APOKRYF</w:t>
      </w:r>
      <w:r>
        <w:rPr>
          <w:rFonts w:cstheme="minorHAnsi"/>
          <w:b/>
          <w:bCs/>
          <w:lang w:val="pl-PL"/>
        </w:rPr>
        <w:t xml:space="preserve"> - </w:t>
      </w:r>
      <w:r w:rsidRPr="00CB6095">
        <w:rPr>
          <w:rFonts w:cstheme="minorHAnsi"/>
          <w:b/>
          <w:bCs/>
          <w:lang w:val="pl-PL"/>
        </w:rPr>
        <w:t>„</w:t>
      </w:r>
      <w:proofErr w:type="spellStart"/>
      <w:r w:rsidRPr="00CB6095">
        <w:rPr>
          <w:rFonts w:cstheme="minorHAnsi"/>
          <w:b/>
          <w:bCs/>
          <w:lang w:val="pl-PL"/>
        </w:rPr>
        <w:t>apokryfos</w:t>
      </w:r>
      <w:proofErr w:type="spellEnd"/>
      <w:r w:rsidRPr="00CB6095">
        <w:rPr>
          <w:rFonts w:cstheme="minorHAnsi"/>
          <w:b/>
          <w:bCs/>
          <w:lang w:val="pl-PL"/>
        </w:rPr>
        <w:t xml:space="preserve">” </w:t>
      </w:r>
      <w:r w:rsidRPr="00CB6095">
        <w:rPr>
          <w:rFonts w:cstheme="minorHAnsi"/>
          <w:b/>
          <w:bCs/>
          <w:lang w:val="pl-PL"/>
        </w:rPr>
        <w:t xml:space="preserve">grecki </w:t>
      </w:r>
      <w:r w:rsidRPr="00CB6095">
        <w:rPr>
          <w:rFonts w:cstheme="minorHAnsi"/>
          <w:b/>
          <w:bCs/>
          <w:lang w:val="pl-PL"/>
        </w:rPr>
        <w:t>– ukryty</w:t>
      </w:r>
    </w:p>
    <w:p w:rsidR="003723AD" w:rsidRDefault="00CB6095" w:rsidP="00CB6095">
      <w:pPr>
        <w:rPr>
          <w:rFonts w:cstheme="minorHAnsi"/>
          <w:sz w:val="20"/>
          <w:szCs w:val="20"/>
          <w:lang w:val="pl-PL"/>
        </w:rPr>
      </w:pPr>
      <w:r>
        <w:rPr>
          <w:rFonts w:cstheme="minorHAnsi"/>
          <w:sz w:val="20"/>
          <w:szCs w:val="20"/>
          <w:lang w:val="pl-PL"/>
        </w:rPr>
        <w:t xml:space="preserve">Słowo, które w kościele katolickim </w:t>
      </w:r>
      <w:r w:rsidRPr="00CB6095">
        <w:rPr>
          <w:rFonts w:cstheme="minorHAnsi"/>
          <w:sz w:val="20"/>
          <w:szCs w:val="20"/>
          <w:lang w:val="pl-PL"/>
        </w:rPr>
        <w:t>określa pisma, które swoją formą i treścią przypominają księgi biblijne, lecz nie zostały zaliczone do kanonu pism natchnionych. Powstawały one w okresie dwu ostatnich wieków przed Chrystusem i w pierwszych wiekach chrześcijaństwa. Nazwa pochodzi z języka greckiego i oznacza: ukryty, tajemny, ciemny, niepojęty.</w:t>
      </w:r>
    </w:p>
    <w:p w:rsidR="00CB6095" w:rsidRDefault="00CB6095" w:rsidP="00CB6095">
      <w:pPr>
        <w:rPr>
          <w:rFonts w:cstheme="minorHAnsi"/>
          <w:sz w:val="20"/>
          <w:szCs w:val="20"/>
          <w:lang w:val="pl-PL"/>
        </w:rPr>
      </w:pPr>
    </w:p>
    <w:p w:rsidR="00CB6095" w:rsidRPr="00CB6095" w:rsidRDefault="00CB6095" w:rsidP="00CB6095">
      <w:pPr>
        <w:rPr>
          <w:rFonts w:cstheme="minorHAnsi"/>
          <w:sz w:val="20"/>
          <w:szCs w:val="20"/>
          <w:u w:val="single"/>
          <w:lang w:val="pl-PL"/>
        </w:rPr>
      </w:pPr>
      <w:r w:rsidRPr="00CB6095">
        <w:rPr>
          <w:rFonts w:cstheme="minorHAnsi"/>
          <w:sz w:val="20"/>
          <w:szCs w:val="20"/>
          <w:u w:val="single"/>
          <w:lang w:val="pl-PL"/>
        </w:rPr>
        <w:t>Dlaczego apokryfy nie zostały umieszczone w kanonie Pisma Świętego:</w:t>
      </w:r>
    </w:p>
    <w:p w:rsidR="00CB6095" w:rsidRDefault="00CB6095" w:rsidP="00CB6095">
      <w:pPr>
        <w:pStyle w:val="ListParagraph"/>
        <w:numPr>
          <w:ilvl w:val="0"/>
          <w:numId w:val="12"/>
        </w:numPr>
        <w:rPr>
          <w:rFonts w:cstheme="minorHAnsi"/>
          <w:sz w:val="20"/>
          <w:szCs w:val="20"/>
          <w:lang w:val="pl-PL"/>
        </w:rPr>
      </w:pPr>
      <w:r>
        <w:rPr>
          <w:rFonts w:cstheme="minorHAnsi"/>
          <w:sz w:val="20"/>
          <w:szCs w:val="20"/>
          <w:lang w:val="pl-PL"/>
        </w:rPr>
        <w:t>Znajdują się w nich niezgodności historyczne.</w:t>
      </w:r>
    </w:p>
    <w:p w:rsidR="00CB6095" w:rsidRDefault="00CB6095" w:rsidP="00CB6095">
      <w:pPr>
        <w:pStyle w:val="ListParagraph"/>
        <w:numPr>
          <w:ilvl w:val="0"/>
          <w:numId w:val="12"/>
        </w:numPr>
        <w:rPr>
          <w:rFonts w:cstheme="minorHAnsi"/>
          <w:sz w:val="20"/>
          <w:szCs w:val="20"/>
          <w:lang w:val="pl-PL"/>
        </w:rPr>
      </w:pPr>
      <w:r>
        <w:rPr>
          <w:rFonts w:cstheme="minorHAnsi"/>
          <w:sz w:val="20"/>
          <w:szCs w:val="20"/>
          <w:lang w:val="pl-PL"/>
        </w:rPr>
        <w:t>Kopie apokryfów różnią się od siebie – były uzupełniane, zmieniane</w:t>
      </w:r>
    </w:p>
    <w:p w:rsidR="00CB6095" w:rsidRDefault="00CB6095" w:rsidP="00CB6095">
      <w:pPr>
        <w:pStyle w:val="ListParagraph"/>
        <w:numPr>
          <w:ilvl w:val="0"/>
          <w:numId w:val="12"/>
        </w:numPr>
        <w:rPr>
          <w:rFonts w:cstheme="minorHAnsi"/>
          <w:sz w:val="20"/>
          <w:szCs w:val="20"/>
          <w:lang w:val="pl-PL"/>
        </w:rPr>
      </w:pPr>
      <w:r>
        <w:rPr>
          <w:rFonts w:cstheme="minorHAnsi"/>
          <w:sz w:val="20"/>
          <w:szCs w:val="20"/>
          <w:lang w:val="pl-PL"/>
        </w:rPr>
        <w:t xml:space="preserve">Teksty te są </w:t>
      </w:r>
      <w:r w:rsidRPr="00CB6095">
        <w:rPr>
          <w:rFonts w:cstheme="minorHAnsi"/>
          <w:sz w:val="20"/>
          <w:szCs w:val="20"/>
          <w:lang w:val="pl-PL"/>
        </w:rPr>
        <w:t>niezgodn</w:t>
      </w:r>
      <w:r>
        <w:rPr>
          <w:rFonts w:cstheme="minorHAnsi"/>
          <w:sz w:val="20"/>
          <w:szCs w:val="20"/>
          <w:lang w:val="pl-PL"/>
        </w:rPr>
        <w:t xml:space="preserve">e </w:t>
      </w:r>
      <w:r w:rsidRPr="00CB6095">
        <w:rPr>
          <w:rFonts w:cstheme="minorHAnsi"/>
          <w:sz w:val="20"/>
          <w:szCs w:val="20"/>
          <w:lang w:val="pl-PL"/>
        </w:rPr>
        <w:t>z powszechnymi zasadami wiary, za</w:t>
      </w:r>
      <w:r>
        <w:rPr>
          <w:rFonts w:cstheme="minorHAnsi"/>
          <w:sz w:val="20"/>
          <w:szCs w:val="20"/>
          <w:lang w:val="pl-PL"/>
        </w:rPr>
        <w:t>wierają</w:t>
      </w:r>
      <w:r w:rsidRPr="00CB6095">
        <w:rPr>
          <w:rFonts w:cstheme="minorHAnsi"/>
          <w:sz w:val="20"/>
          <w:szCs w:val="20"/>
          <w:lang w:val="pl-PL"/>
        </w:rPr>
        <w:t xml:space="preserve"> wątki mitologiczne, łąc</w:t>
      </w:r>
      <w:r>
        <w:rPr>
          <w:rFonts w:cstheme="minorHAnsi"/>
          <w:sz w:val="20"/>
          <w:szCs w:val="20"/>
          <w:lang w:val="pl-PL"/>
        </w:rPr>
        <w:t xml:space="preserve">zą </w:t>
      </w:r>
      <w:r w:rsidRPr="00CB6095">
        <w:rPr>
          <w:rFonts w:cstheme="minorHAnsi"/>
          <w:sz w:val="20"/>
          <w:szCs w:val="20"/>
          <w:lang w:val="pl-PL"/>
        </w:rPr>
        <w:t>ze sobą róż</w:t>
      </w:r>
      <w:r>
        <w:rPr>
          <w:rFonts w:cstheme="minorHAnsi"/>
          <w:sz w:val="20"/>
          <w:szCs w:val="20"/>
          <w:lang w:val="pl-PL"/>
        </w:rPr>
        <w:t>ne</w:t>
      </w:r>
      <w:r w:rsidRPr="00CB6095">
        <w:rPr>
          <w:rFonts w:cstheme="minorHAnsi"/>
          <w:sz w:val="20"/>
          <w:szCs w:val="20"/>
          <w:lang w:val="pl-PL"/>
        </w:rPr>
        <w:t xml:space="preserve"> tradycj</w:t>
      </w:r>
      <w:r>
        <w:rPr>
          <w:rFonts w:cstheme="minorHAnsi"/>
          <w:sz w:val="20"/>
          <w:szCs w:val="20"/>
          <w:lang w:val="pl-PL"/>
        </w:rPr>
        <w:t xml:space="preserve">e </w:t>
      </w:r>
      <w:r w:rsidRPr="00CB6095">
        <w:rPr>
          <w:rFonts w:cstheme="minorHAnsi"/>
          <w:sz w:val="20"/>
          <w:szCs w:val="20"/>
          <w:lang w:val="pl-PL"/>
        </w:rPr>
        <w:t>religijn</w:t>
      </w:r>
      <w:r>
        <w:rPr>
          <w:rFonts w:cstheme="minorHAnsi"/>
          <w:sz w:val="20"/>
          <w:szCs w:val="20"/>
          <w:lang w:val="pl-PL"/>
        </w:rPr>
        <w:t>e</w:t>
      </w:r>
      <w:r w:rsidRPr="00CB6095">
        <w:rPr>
          <w:rFonts w:cstheme="minorHAnsi"/>
          <w:sz w:val="20"/>
          <w:szCs w:val="20"/>
          <w:lang w:val="pl-PL"/>
        </w:rPr>
        <w:t xml:space="preserve"> rozmaitych narodów i wyznań</w:t>
      </w:r>
      <w:r>
        <w:rPr>
          <w:rFonts w:cstheme="minorHAnsi"/>
          <w:sz w:val="20"/>
          <w:szCs w:val="20"/>
          <w:lang w:val="pl-PL"/>
        </w:rPr>
        <w:t>.</w:t>
      </w:r>
    </w:p>
    <w:p w:rsidR="00CB6095" w:rsidRDefault="00CB6095" w:rsidP="00CB6095">
      <w:pPr>
        <w:pStyle w:val="ListParagraph"/>
        <w:numPr>
          <w:ilvl w:val="0"/>
          <w:numId w:val="12"/>
        </w:numPr>
        <w:rPr>
          <w:rFonts w:cstheme="minorHAnsi"/>
          <w:sz w:val="20"/>
          <w:szCs w:val="20"/>
          <w:lang w:val="pl-PL"/>
        </w:rPr>
      </w:pPr>
      <w:r>
        <w:rPr>
          <w:rFonts w:cstheme="minorHAnsi"/>
          <w:sz w:val="20"/>
          <w:szCs w:val="20"/>
          <w:lang w:val="pl-PL"/>
        </w:rPr>
        <w:t>Były często pisane lub przepisywane przez osoby bardzo religijne, które dokładając czy rozbudowując historie np. z dzieciństwa Pana Jezusa chciały zbliżyć czytelnika do Pana Boga.</w:t>
      </w:r>
    </w:p>
    <w:p w:rsidR="00CB6095" w:rsidRPr="00CB6095" w:rsidRDefault="00CB6095" w:rsidP="00CB6095">
      <w:pPr>
        <w:pStyle w:val="ListParagraph"/>
        <w:numPr>
          <w:ilvl w:val="0"/>
          <w:numId w:val="12"/>
        </w:numPr>
        <w:rPr>
          <w:rFonts w:cstheme="minorHAnsi"/>
          <w:sz w:val="20"/>
          <w:szCs w:val="20"/>
          <w:lang w:val="pl-PL"/>
        </w:rPr>
      </w:pPr>
      <w:r>
        <w:rPr>
          <w:rFonts w:cstheme="minorHAnsi"/>
          <w:sz w:val="20"/>
          <w:szCs w:val="20"/>
          <w:lang w:val="pl-PL"/>
        </w:rPr>
        <w:t>Z tych i innych powodów uznano, że nie są tekstami natchnionymi przez Ducha Świętego.</w:t>
      </w:r>
    </w:p>
    <w:p w:rsidR="00CB6095" w:rsidRDefault="00CB6095" w:rsidP="00CB6095">
      <w:pPr>
        <w:rPr>
          <w:rFonts w:cstheme="minorHAnsi"/>
          <w:sz w:val="20"/>
          <w:szCs w:val="20"/>
          <w:lang w:val="pl-PL"/>
        </w:rPr>
      </w:pPr>
    </w:p>
    <w:p w:rsidR="00CB6095" w:rsidRDefault="00CB6095" w:rsidP="00CB6095">
      <w:pPr>
        <w:rPr>
          <w:rFonts w:cstheme="minorHAnsi"/>
          <w:sz w:val="20"/>
          <w:szCs w:val="20"/>
          <w:lang w:val="pl-PL"/>
        </w:rPr>
      </w:pPr>
    </w:p>
    <w:p w:rsidR="00CB6095" w:rsidRPr="00CB6095" w:rsidRDefault="00CB6095" w:rsidP="00CB6095">
      <w:pPr>
        <w:rPr>
          <w:rFonts w:cstheme="minorHAnsi"/>
          <w:sz w:val="20"/>
          <w:szCs w:val="20"/>
          <w:u w:val="single"/>
          <w:lang w:val="pl-PL"/>
        </w:rPr>
      </w:pPr>
      <w:r w:rsidRPr="00CB6095">
        <w:rPr>
          <w:rFonts w:cstheme="minorHAnsi"/>
          <w:sz w:val="20"/>
          <w:szCs w:val="20"/>
          <w:u w:val="single"/>
          <w:lang w:val="pl-PL"/>
        </w:rPr>
        <w:t>Czy katolik może czytać apokryfy?</w:t>
      </w:r>
    </w:p>
    <w:p w:rsidR="00CB6095" w:rsidRDefault="00CB6095" w:rsidP="00CB6095">
      <w:pPr>
        <w:rPr>
          <w:rFonts w:cstheme="minorHAnsi"/>
          <w:sz w:val="20"/>
          <w:szCs w:val="20"/>
          <w:lang w:val="pl-PL"/>
        </w:rPr>
      </w:pPr>
    </w:p>
    <w:p w:rsidR="00CB6095" w:rsidRDefault="00CB6095" w:rsidP="00CB6095">
      <w:pPr>
        <w:rPr>
          <w:rFonts w:cstheme="minorHAnsi"/>
          <w:sz w:val="20"/>
          <w:szCs w:val="20"/>
          <w:lang w:val="pl-PL"/>
        </w:rPr>
      </w:pPr>
      <w:r>
        <w:rPr>
          <w:rFonts w:cstheme="minorHAnsi"/>
          <w:sz w:val="20"/>
          <w:szCs w:val="20"/>
          <w:lang w:val="pl-PL"/>
        </w:rPr>
        <w:t xml:space="preserve">Czytanie apokryfów nie jest zabronione, może </w:t>
      </w:r>
      <w:proofErr w:type="gramStart"/>
      <w:r>
        <w:rPr>
          <w:rFonts w:cstheme="minorHAnsi"/>
          <w:sz w:val="20"/>
          <w:szCs w:val="20"/>
          <w:lang w:val="pl-PL"/>
        </w:rPr>
        <w:t>nam  pomagać</w:t>
      </w:r>
      <w:proofErr w:type="gramEnd"/>
      <w:r>
        <w:rPr>
          <w:rFonts w:cstheme="minorHAnsi"/>
          <w:sz w:val="20"/>
          <w:szCs w:val="20"/>
          <w:lang w:val="pl-PL"/>
        </w:rPr>
        <w:t xml:space="preserve"> w czytaniu Pisma Świętego rozszerzając naszą wiedzę na temat czasów biblijnych, zwyczajów, literatury, myśli religijnej tamtych czasów. Jeśli zamierzamy czytać apokryfy powinniśmy sięgać po tłumaczenia, opracowania przygotowane przez fachowców. Oczywiście czytając je należy pamiętać, że nie są one częścią Pisma Świętego, czyli nie są Słowem Żywym.</w:t>
      </w:r>
    </w:p>
    <w:p w:rsidR="00CB6095" w:rsidRDefault="00CB6095" w:rsidP="00CB6095">
      <w:pPr>
        <w:rPr>
          <w:rFonts w:cstheme="minorHAnsi"/>
          <w:sz w:val="20"/>
          <w:szCs w:val="20"/>
          <w:lang w:val="pl-PL"/>
        </w:rPr>
      </w:pPr>
    </w:p>
    <w:p w:rsidR="00CB6095" w:rsidRPr="00CB6095" w:rsidRDefault="00CB6095" w:rsidP="00CB6095">
      <w:pPr>
        <w:rPr>
          <w:rFonts w:cstheme="minorHAnsi"/>
          <w:sz w:val="20"/>
          <w:szCs w:val="20"/>
          <w:u w:val="single"/>
          <w:lang w:val="pl-PL"/>
        </w:rPr>
      </w:pPr>
      <w:r w:rsidRPr="00CB6095">
        <w:rPr>
          <w:rFonts w:cstheme="minorHAnsi"/>
          <w:sz w:val="20"/>
          <w:szCs w:val="20"/>
          <w:u w:val="single"/>
          <w:lang w:val="pl-PL"/>
        </w:rPr>
        <w:t>Ciekawostka:</w:t>
      </w:r>
    </w:p>
    <w:p w:rsidR="00CB6095" w:rsidRDefault="00CB6095" w:rsidP="00CB6095">
      <w:pPr>
        <w:rPr>
          <w:rFonts w:cstheme="minorHAnsi"/>
          <w:sz w:val="20"/>
          <w:szCs w:val="20"/>
          <w:lang w:val="pl-PL"/>
        </w:rPr>
      </w:pPr>
    </w:p>
    <w:p w:rsidR="00CB6095" w:rsidRDefault="00CB6095" w:rsidP="00CB6095">
      <w:pPr>
        <w:rPr>
          <w:rFonts w:cstheme="minorHAnsi"/>
          <w:sz w:val="20"/>
          <w:szCs w:val="20"/>
          <w:lang w:val="pl-PL"/>
        </w:rPr>
      </w:pPr>
      <w:r w:rsidRPr="00CB6095">
        <w:rPr>
          <w:rFonts w:cstheme="minorHAnsi"/>
          <w:sz w:val="20"/>
          <w:szCs w:val="20"/>
          <w:lang w:val="pl-PL"/>
        </w:rPr>
        <w:t>Z</w:t>
      </w:r>
      <w:r>
        <w:rPr>
          <w:rFonts w:cstheme="minorHAnsi"/>
          <w:sz w:val="20"/>
          <w:szCs w:val="20"/>
          <w:lang w:val="pl-PL"/>
        </w:rPr>
        <w:t>nana nam</w:t>
      </w:r>
      <w:r w:rsidRPr="00CB6095">
        <w:rPr>
          <w:rFonts w:cstheme="minorHAnsi"/>
          <w:sz w:val="20"/>
          <w:szCs w:val="20"/>
          <w:lang w:val="pl-PL"/>
        </w:rPr>
        <w:t xml:space="preserve"> modlitwa za zmarłych: „Wieczny odpoczynek racz im dać, Panie, a światłość wiekuista niechaj im świeci” ma swoje bezpośrednie źródło w apokryfie – 4 Księdze </w:t>
      </w:r>
      <w:proofErr w:type="spellStart"/>
      <w:r w:rsidRPr="00CB6095">
        <w:rPr>
          <w:rFonts w:cstheme="minorHAnsi"/>
          <w:sz w:val="20"/>
          <w:szCs w:val="20"/>
          <w:lang w:val="pl-PL"/>
        </w:rPr>
        <w:t>Ezdrasza</w:t>
      </w:r>
      <w:proofErr w:type="spellEnd"/>
      <w:r w:rsidRPr="00CB6095">
        <w:rPr>
          <w:rFonts w:cstheme="minorHAnsi"/>
          <w:sz w:val="20"/>
          <w:szCs w:val="20"/>
          <w:lang w:val="pl-PL"/>
        </w:rPr>
        <w:t xml:space="preserve"> (2,34-35)</w:t>
      </w:r>
      <w:r>
        <w:rPr>
          <w:rFonts w:cstheme="minorHAnsi"/>
          <w:sz w:val="20"/>
          <w:szCs w:val="20"/>
          <w:lang w:val="pl-PL"/>
        </w:rPr>
        <w:t>.</w:t>
      </w:r>
    </w:p>
    <w:p w:rsidR="00CB6095" w:rsidRDefault="00CB6095" w:rsidP="00CB6095">
      <w:pPr>
        <w:jc w:val="both"/>
        <w:rPr>
          <w:b/>
          <w:bCs/>
          <w:u w:val="single"/>
          <w:lang w:val="pl-PL"/>
        </w:rPr>
      </w:pPr>
    </w:p>
    <w:p w:rsidR="00CB6095" w:rsidRDefault="00CB6095" w:rsidP="00CB6095">
      <w:pPr>
        <w:jc w:val="both"/>
        <w:rPr>
          <w:b/>
          <w:bCs/>
          <w:u w:val="single"/>
          <w:lang w:val="pl-PL"/>
        </w:rPr>
      </w:pPr>
    </w:p>
    <w:p w:rsidR="00CB6095" w:rsidRDefault="00CB6095" w:rsidP="00CB6095">
      <w:pPr>
        <w:jc w:val="both"/>
        <w:rPr>
          <w:b/>
          <w:bCs/>
          <w:u w:val="single"/>
          <w:lang w:val="pl-PL"/>
        </w:rPr>
      </w:pPr>
    </w:p>
    <w:p w:rsidR="00CB6095" w:rsidRDefault="00CB6095" w:rsidP="00CB6095">
      <w:pPr>
        <w:jc w:val="both"/>
        <w:rPr>
          <w:b/>
          <w:bCs/>
          <w:u w:val="single"/>
          <w:lang w:val="pl-PL"/>
        </w:rPr>
      </w:pPr>
      <w:r w:rsidRPr="003723AD">
        <w:rPr>
          <w:b/>
          <w:bCs/>
          <w:u w:val="single"/>
          <w:lang w:val="pl-PL"/>
        </w:rPr>
        <w:t>Zadanie domowe</w:t>
      </w:r>
      <w:r>
        <w:rPr>
          <w:b/>
          <w:bCs/>
          <w:u w:val="single"/>
          <w:lang w:val="pl-PL"/>
        </w:rPr>
        <w:t xml:space="preserve"> na 1 lutego</w:t>
      </w:r>
      <w:r w:rsidRPr="003723AD">
        <w:rPr>
          <w:b/>
          <w:bCs/>
          <w:u w:val="single"/>
          <w:lang w:val="pl-PL"/>
        </w:rPr>
        <w:t>:</w:t>
      </w:r>
    </w:p>
    <w:p w:rsidR="00CB6095" w:rsidRPr="003723AD" w:rsidRDefault="00CB6095" w:rsidP="00CB6095">
      <w:pPr>
        <w:jc w:val="both"/>
        <w:rPr>
          <w:b/>
          <w:bCs/>
          <w:u w:val="single"/>
          <w:lang w:val="pl-PL"/>
        </w:rPr>
      </w:pPr>
    </w:p>
    <w:p w:rsidR="00CB6095" w:rsidRDefault="00CB6095" w:rsidP="00CB6095">
      <w:pPr>
        <w:pStyle w:val="ListParagraph"/>
        <w:numPr>
          <w:ilvl w:val="0"/>
          <w:numId w:val="11"/>
        </w:numPr>
        <w:rPr>
          <w:lang w:val="pl-PL"/>
        </w:rPr>
      </w:pPr>
      <w:r>
        <w:rPr>
          <w:lang w:val="pl-PL"/>
        </w:rPr>
        <w:t>Dla utrwalenia tematu lekcji przeczytaj powyższą notatkę.</w:t>
      </w:r>
    </w:p>
    <w:p w:rsidR="00CB6095" w:rsidRPr="00CB6095" w:rsidRDefault="00CB6095" w:rsidP="00CB6095">
      <w:pPr>
        <w:pStyle w:val="ListParagraph"/>
        <w:numPr>
          <w:ilvl w:val="0"/>
          <w:numId w:val="11"/>
        </w:numPr>
        <w:rPr>
          <w:lang w:val="pl-PL"/>
        </w:rPr>
      </w:pPr>
      <w:r>
        <w:rPr>
          <w:lang w:val="pl-PL"/>
        </w:rPr>
        <w:t xml:space="preserve">Przeczytaj fragment Starego Testamentu: Rdz 37 1-36 i rozwiąż krzyżówkę z następnej strony. </w:t>
      </w:r>
    </w:p>
    <w:sectPr w:rsidR="00CB6095" w:rsidRPr="00CB6095" w:rsidSect="00854BC6">
      <w:headerReference w:type="default" r:id="rId7"/>
      <w:footerReference w:type="even" r:id="rId8"/>
      <w:footerReference w:type="default" r:id="rId9"/>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C52" w:rsidRDefault="00B67C52" w:rsidP="00FD6870">
      <w:r>
        <w:separator/>
      </w:r>
    </w:p>
  </w:endnote>
  <w:endnote w:type="continuationSeparator" w:id="0">
    <w:p w:rsidR="00B67C52" w:rsidRDefault="00B67C52" w:rsidP="00FD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8104987"/>
      <w:docPartObj>
        <w:docPartGallery w:val="Page Numbers (Bottom of Page)"/>
        <w:docPartUnique/>
      </w:docPartObj>
    </w:sdtPr>
    <w:sdtContent>
      <w:p w:rsidR="007D57EF" w:rsidRDefault="007D57EF" w:rsidP="00E33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D57EF" w:rsidRDefault="007D57EF" w:rsidP="007D57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3907845"/>
      <w:docPartObj>
        <w:docPartGallery w:val="Page Numbers (Bottom of Page)"/>
        <w:docPartUnique/>
      </w:docPartObj>
    </w:sdtPr>
    <w:sdtContent>
      <w:p w:rsidR="007D57EF" w:rsidRDefault="007D57EF" w:rsidP="00E33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D57EF" w:rsidRDefault="007D57EF" w:rsidP="007D57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C52" w:rsidRDefault="00B67C52" w:rsidP="00FD6870">
      <w:r>
        <w:separator/>
      </w:r>
    </w:p>
  </w:footnote>
  <w:footnote w:type="continuationSeparator" w:id="0">
    <w:p w:rsidR="00B67C52" w:rsidRDefault="00B67C52" w:rsidP="00FD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870" w:rsidRPr="00FD6870" w:rsidRDefault="0005221A" w:rsidP="0005221A">
    <w:pPr>
      <w:pStyle w:val="Header"/>
      <w:rPr>
        <w:b/>
        <w:bCs/>
        <w:color w:val="1F4E79" w:themeColor="accent5" w:themeShade="80"/>
        <w:lang w:val="pl-PL"/>
      </w:rPr>
    </w:pPr>
    <w:r w:rsidRPr="00194493">
      <w:rPr>
        <w:noProof/>
      </w:rPr>
      <w:drawing>
        <wp:anchor distT="0" distB="0" distL="114300" distR="114300" simplePos="0" relativeHeight="251661312" behindDoc="0" locked="0" layoutInCell="1" allowOverlap="1" wp14:anchorId="08E5DC6B" wp14:editId="7545A353">
          <wp:simplePos x="0" y="0"/>
          <wp:positionH relativeFrom="column">
            <wp:posOffset>5027584</wp:posOffset>
          </wp:positionH>
          <wp:positionV relativeFrom="paragraph">
            <wp:posOffset>-82550</wp:posOffset>
          </wp:positionV>
          <wp:extent cx="638810" cy="415290"/>
          <wp:effectExtent l="0" t="0" r="0" b="3810"/>
          <wp:wrapSquare wrapText="bothSides"/>
          <wp:docPr id="1912357846" name="Picture 1912357846" descr="C:\Users\Basia\Documents\POLSKA SZKOLA NA TROJCOWIE\LOGO SZKOLNE\LogoPSiTS_JPEG_200x130px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ia\Documents\POLSKA SZKOLA NA TROJCOWIE\LOGO SZKOLNE\LogoPSiTS_JPEG_200x130px_96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81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493">
      <w:rPr>
        <w:noProof/>
      </w:rPr>
      <w:drawing>
        <wp:anchor distT="0" distB="0" distL="114300" distR="114300" simplePos="0" relativeHeight="251659264" behindDoc="0" locked="0" layoutInCell="1" allowOverlap="1" wp14:anchorId="4A436494" wp14:editId="16765EC1">
          <wp:simplePos x="0" y="0"/>
          <wp:positionH relativeFrom="column">
            <wp:posOffset>14374</wp:posOffset>
          </wp:positionH>
          <wp:positionV relativeFrom="paragraph">
            <wp:posOffset>-276860</wp:posOffset>
          </wp:positionV>
          <wp:extent cx="913765" cy="762000"/>
          <wp:effectExtent l="0" t="0" r="635" b="0"/>
          <wp:wrapSquare wrapText="bothSides"/>
          <wp:docPr id="155089227" name="Picture 155089227" descr="C:\Users\Basia\AppData\Local\Temp\Temp1_tarcza0 (1).zip\trojca-tarcza-big copy.jpg"/>
          <wp:cNvGraphicFramePr/>
          <a:graphic xmlns:a="http://schemas.openxmlformats.org/drawingml/2006/main">
            <a:graphicData uri="http://schemas.openxmlformats.org/drawingml/2006/picture">
              <pic:pic xmlns:pic="http://schemas.openxmlformats.org/drawingml/2006/picture">
                <pic:nvPicPr>
                  <pic:cNvPr id="3" name="Picture 3" descr="C:\Users\Basia\AppData\Local\Temp\Temp1_tarcza0 (1).zip\trojca-tarcza-big cop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376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1F4E79" w:themeColor="accent5" w:themeShade="80"/>
        <w:lang w:val="pl-PL"/>
      </w:rPr>
      <w:t xml:space="preserve">                          </w:t>
    </w:r>
    <w:r w:rsidR="00DE40D8">
      <w:rPr>
        <w:b/>
        <w:bCs/>
        <w:color w:val="1F4E79" w:themeColor="accent5" w:themeShade="80"/>
        <w:lang w:val="pl-PL"/>
      </w:rPr>
      <w:t xml:space="preserve">Katecheza   *   </w:t>
    </w:r>
    <w:proofErr w:type="spellStart"/>
    <w:r w:rsidR="00DE40D8">
      <w:rPr>
        <w:b/>
        <w:bCs/>
        <w:color w:val="1F4E79" w:themeColor="accent5" w:themeShade="80"/>
        <w:lang w:val="pl-PL"/>
      </w:rPr>
      <w:t>Trójcowo</w:t>
    </w:r>
    <w:proofErr w:type="spellEnd"/>
    <w:r w:rsidR="00FD6870" w:rsidRPr="00FD6870">
      <w:rPr>
        <w:noProof/>
        <w:lang w:val="pl-PL"/>
      </w:rPr>
      <w:t xml:space="preserve"> </w:t>
    </w:r>
    <w:r w:rsidR="00DE40D8">
      <w:rPr>
        <w:noProof/>
        <w:lang w:val="pl-PL"/>
      </w:rPr>
      <w:t xml:space="preserve">  *   Klasa VIII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5432F"/>
    <w:multiLevelType w:val="hybridMultilevel"/>
    <w:tmpl w:val="0916C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91C07"/>
    <w:multiLevelType w:val="multilevel"/>
    <w:tmpl w:val="F1C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5254B"/>
    <w:multiLevelType w:val="hybridMultilevel"/>
    <w:tmpl w:val="D074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751AF"/>
    <w:multiLevelType w:val="hybridMultilevel"/>
    <w:tmpl w:val="E2D4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60D62"/>
    <w:multiLevelType w:val="hybridMultilevel"/>
    <w:tmpl w:val="2AF6A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713091"/>
    <w:multiLevelType w:val="hybridMultilevel"/>
    <w:tmpl w:val="F9003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9552D"/>
    <w:multiLevelType w:val="hybridMultilevel"/>
    <w:tmpl w:val="D5E68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0059BF"/>
    <w:multiLevelType w:val="hybridMultilevel"/>
    <w:tmpl w:val="9CA0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66E02"/>
    <w:multiLevelType w:val="hybridMultilevel"/>
    <w:tmpl w:val="29F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F0E24"/>
    <w:multiLevelType w:val="hybridMultilevel"/>
    <w:tmpl w:val="4BB2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13911"/>
    <w:multiLevelType w:val="hybridMultilevel"/>
    <w:tmpl w:val="176A8B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76BD1070"/>
    <w:multiLevelType w:val="hybridMultilevel"/>
    <w:tmpl w:val="9F46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1057">
    <w:abstractNumId w:val="7"/>
  </w:num>
  <w:num w:numId="2" w16cid:durableId="433283004">
    <w:abstractNumId w:val="5"/>
  </w:num>
  <w:num w:numId="3" w16cid:durableId="2048408928">
    <w:abstractNumId w:val="6"/>
  </w:num>
  <w:num w:numId="4" w16cid:durableId="669598348">
    <w:abstractNumId w:val="4"/>
  </w:num>
  <w:num w:numId="5" w16cid:durableId="1590120539">
    <w:abstractNumId w:val="0"/>
  </w:num>
  <w:num w:numId="6" w16cid:durableId="1227691664">
    <w:abstractNumId w:val="8"/>
  </w:num>
  <w:num w:numId="7" w16cid:durableId="1875382999">
    <w:abstractNumId w:val="11"/>
  </w:num>
  <w:num w:numId="8" w16cid:durableId="716927301">
    <w:abstractNumId w:val="2"/>
  </w:num>
  <w:num w:numId="9" w16cid:durableId="1487697633">
    <w:abstractNumId w:val="10"/>
  </w:num>
  <w:num w:numId="10" w16cid:durableId="800655412">
    <w:abstractNumId w:val="1"/>
  </w:num>
  <w:num w:numId="11" w16cid:durableId="1964967480">
    <w:abstractNumId w:val="3"/>
  </w:num>
  <w:num w:numId="12" w16cid:durableId="967783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70"/>
    <w:rsid w:val="00047AD9"/>
    <w:rsid w:val="0005221A"/>
    <w:rsid w:val="00090BEB"/>
    <w:rsid w:val="000E5A2C"/>
    <w:rsid w:val="00116A89"/>
    <w:rsid w:val="00171E13"/>
    <w:rsid w:val="001A2B67"/>
    <w:rsid w:val="001A4622"/>
    <w:rsid w:val="00226781"/>
    <w:rsid w:val="0026409A"/>
    <w:rsid w:val="0028201D"/>
    <w:rsid w:val="002933B8"/>
    <w:rsid w:val="002D1941"/>
    <w:rsid w:val="002E3CD2"/>
    <w:rsid w:val="00333FA5"/>
    <w:rsid w:val="003723AD"/>
    <w:rsid w:val="00372BDE"/>
    <w:rsid w:val="003838B9"/>
    <w:rsid w:val="003A372D"/>
    <w:rsid w:val="003D0A2B"/>
    <w:rsid w:val="003F44DA"/>
    <w:rsid w:val="00477FFC"/>
    <w:rsid w:val="0048007C"/>
    <w:rsid w:val="00480712"/>
    <w:rsid w:val="00490ABB"/>
    <w:rsid w:val="005832F1"/>
    <w:rsid w:val="005A3518"/>
    <w:rsid w:val="005C3AB3"/>
    <w:rsid w:val="006442CD"/>
    <w:rsid w:val="00721F3C"/>
    <w:rsid w:val="007D57EF"/>
    <w:rsid w:val="00854BC6"/>
    <w:rsid w:val="008639F1"/>
    <w:rsid w:val="008747B8"/>
    <w:rsid w:val="008F1DF2"/>
    <w:rsid w:val="00901C2B"/>
    <w:rsid w:val="0090675D"/>
    <w:rsid w:val="009767DC"/>
    <w:rsid w:val="009A0B49"/>
    <w:rsid w:val="009B662F"/>
    <w:rsid w:val="009E5F72"/>
    <w:rsid w:val="00A279AF"/>
    <w:rsid w:val="00A34A6F"/>
    <w:rsid w:val="00AB3394"/>
    <w:rsid w:val="00AF3DCC"/>
    <w:rsid w:val="00B14E3B"/>
    <w:rsid w:val="00B27440"/>
    <w:rsid w:val="00B67C52"/>
    <w:rsid w:val="00B93A63"/>
    <w:rsid w:val="00BF66B2"/>
    <w:rsid w:val="00C23601"/>
    <w:rsid w:val="00C90F1C"/>
    <w:rsid w:val="00C966DC"/>
    <w:rsid w:val="00CA12B4"/>
    <w:rsid w:val="00CB377D"/>
    <w:rsid w:val="00CB6095"/>
    <w:rsid w:val="00CE14BF"/>
    <w:rsid w:val="00D15BA7"/>
    <w:rsid w:val="00D40D81"/>
    <w:rsid w:val="00D47E92"/>
    <w:rsid w:val="00DA25D3"/>
    <w:rsid w:val="00DC5C1C"/>
    <w:rsid w:val="00DD00CF"/>
    <w:rsid w:val="00DE40D8"/>
    <w:rsid w:val="00E07C94"/>
    <w:rsid w:val="00E802E3"/>
    <w:rsid w:val="00E918B9"/>
    <w:rsid w:val="00F874DC"/>
    <w:rsid w:val="00F91BA5"/>
    <w:rsid w:val="00FD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5DD7"/>
  <w15:chartTrackingRefBased/>
  <w15:docId w15:val="{3CE32D8D-D39C-FC48-9E4A-4E325DC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870"/>
    <w:pPr>
      <w:tabs>
        <w:tab w:val="center" w:pos="4680"/>
        <w:tab w:val="right" w:pos="9360"/>
      </w:tabs>
    </w:pPr>
  </w:style>
  <w:style w:type="character" w:customStyle="1" w:styleId="HeaderChar">
    <w:name w:val="Header Char"/>
    <w:basedOn w:val="DefaultParagraphFont"/>
    <w:link w:val="Header"/>
    <w:uiPriority w:val="99"/>
    <w:rsid w:val="00FD6870"/>
  </w:style>
  <w:style w:type="paragraph" w:styleId="Footer">
    <w:name w:val="footer"/>
    <w:basedOn w:val="Normal"/>
    <w:link w:val="FooterChar"/>
    <w:uiPriority w:val="99"/>
    <w:unhideWhenUsed/>
    <w:rsid w:val="00FD6870"/>
    <w:pPr>
      <w:tabs>
        <w:tab w:val="center" w:pos="4680"/>
        <w:tab w:val="right" w:pos="9360"/>
      </w:tabs>
    </w:pPr>
  </w:style>
  <w:style w:type="character" w:customStyle="1" w:styleId="FooterChar">
    <w:name w:val="Footer Char"/>
    <w:basedOn w:val="DefaultParagraphFont"/>
    <w:link w:val="Footer"/>
    <w:uiPriority w:val="99"/>
    <w:rsid w:val="00FD6870"/>
  </w:style>
  <w:style w:type="paragraph" w:styleId="ListParagraph">
    <w:name w:val="List Paragraph"/>
    <w:basedOn w:val="Normal"/>
    <w:uiPriority w:val="34"/>
    <w:qFormat/>
    <w:rsid w:val="0005221A"/>
    <w:pPr>
      <w:ind w:left="720"/>
      <w:contextualSpacing/>
    </w:pPr>
  </w:style>
  <w:style w:type="paragraph" w:styleId="EndnoteText">
    <w:name w:val="endnote text"/>
    <w:basedOn w:val="Normal"/>
    <w:link w:val="EndnoteTextChar"/>
    <w:uiPriority w:val="99"/>
    <w:semiHidden/>
    <w:unhideWhenUsed/>
    <w:rsid w:val="00372BDE"/>
    <w:rPr>
      <w:sz w:val="20"/>
      <w:szCs w:val="20"/>
    </w:rPr>
  </w:style>
  <w:style w:type="character" w:customStyle="1" w:styleId="EndnoteTextChar">
    <w:name w:val="Endnote Text Char"/>
    <w:basedOn w:val="DefaultParagraphFont"/>
    <w:link w:val="EndnoteText"/>
    <w:uiPriority w:val="99"/>
    <w:semiHidden/>
    <w:rsid w:val="00372BDE"/>
    <w:rPr>
      <w:sz w:val="20"/>
      <w:szCs w:val="20"/>
    </w:rPr>
  </w:style>
  <w:style w:type="character" w:styleId="EndnoteReference">
    <w:name w:val="endnote reference"/>
    <w:basedOn w:val="DefaultParagraphFont"/>
    <w:uiPriority w:val="99"/>
    <w:semiHidden/>
    <w:unhideWhenUsed/>
    <w:rsid w:val="00372BDE"/>
    <w:rPr>
      <w:vertAlign w:val="superscript"/>
    </w:rPr>
  </w:style>
  <w:style w:type="character" w:styleId="Hyperlink">
    <w:name w:val="Hyperlink"/>
    <w:basedOn w:val="DefaultParagraphFont"/>
    <w:uiPriority w:val="99"/>
    <w:unhideWhenUsed/>
    <w:rsid w:val="00490ABB"/>
    <w:rPr>
      <w:color w:val="0563C1" w:themeColor="hyperlink"/>
      <w:u w:val="single"/>
    </w:rPr>
  </w:style>
  <w:style w:type="character" w:styleId="UnresolvedMention">
    <w:name w:val="Unresolved Mention"/>
    <w:basedOn w:val="DefaultParagraphFont"/>
    <w:uiPriority w:val="99"/>
    <w:semiHidden/>
    <w:unhideWhenUsed/>
    <w:rsid w:val="00490ABB"/>
    <w:rPr>
      <w:color w:val="605E5C"/>
      <w:shd w:val="clear" w:color="auto" w:fill="E1DFDD"/>
    </w:rPr>
  </w:style>
  <w:style w:type="character" w:styleId="FollowedHyperlink">
    <w:name w:val="FollowedHyperlink"/>
    <w:basedOn w:val="DefaultParagraphFont"/>
    <w:uiPriority w:val="99"/>
    <w:semiHidden/>
    <w:unhideWhenUsed/>
    <w:rsid w:val="002933B8"/>
    <w:rPr>
      <w:color w:val="954F72" w:themeColor="followedHyperlink"/>
      <w:u w:val="single"/>
    </w:rPr>
  </w:style>
  <w:style w:type="paragraph" w:styleId="NormalWeb">
    <w:name w:val="Normal (Web)"/>
    <w:basedOn w:val="Normal"/>
    <w:uiPriority w:val="99"/>
    <w:semiHidden/>
    <w:unhideWhenUsed/>
    <w:rsid w:val="00D40D81"/>
    <w:rPr>
      <w:rFonts w:ascii="Times New Roman" w:hAnsi="Times New Roman" w:cs="Times New Roman"/>
    </w:rPr>
  </w:style>
  <w:style w:type="character" w:styleId="Strong">
    <w:name w:val="Strong"/>
    <w:basedOn w:val="DefaultParagraphFont"/>
    <w:uiPriority w:val="22"/>
    <w:qFormat/>
    <w:rsid w:val="007D57EF"/>
    <w:rPr>
      <w:b/>
      <w:bCs/>
    </w:rPr>
  </w:style>
  <w:style w:type="character" w:styleId="PageNumber">
    <w:name w:val="page number"/>
    <w:basedOn w:val="DefaultParagraphFont"/>
    <w:uiPriority w:val="99"/>
    <w:semiHidden/>
    <w:unhideWhenUsed/>
    <w:rsid w:val="007D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4271">
      <w:bodyDiv w:val="1"/>
      <w:marLeft w:val="0"/>
      <w:marRight w:val="0"/>
      <w:marTop w:val="0"/>
      <w:marBottom w:val="0"/>
      <w:divBdr>
        <w:top w:val="none" w:sz="0" w:space="0" w:color="auto"/>
        <w:left w:val="none" w:sz="0" w:space="0" w:color="auto"/>
        <w:bottom w:val="none" w:sz="0" w:space="0" w:color="auto"/>
        <w:right w:val="none" w:sz="0" w:space="0" w:color="auto"/>
      </w:divBdr>
    </w:div>
    <w:div w:id="537856251">
      <w:bodyDiv w:val="1"/>
      <w:marLeft w:val="0"/>
      <w:marRight w:val="0"/>
      <w:marTop w:val="0"/>
      <w:marBottom w:val="0"/>
      <w:divBdr>
        <w:top w:val="none" w:sz="0" w:space="0" w:color="auto"/>
        <w:left w:val="none" w:sz="0" w:space="0" w:color="auto"/>
        <w:bottom w:val="none" w:sz="0" w:space="0" w:color="auto"/>
        <w:right w:val="none" w:sz="0" w:space="0" w:color="auto"/>
      </w:divBdr>
      <w:divsChild>
        <w:div w:id="1770853959">
          <w:marLeft w:val="0"/>
          <w:marRight w:val="0"/>
          <w:marTop w:val="0"/>
          <w:marBottom w:val="0"/>
          <w:divBdr>
            <w:top w:val="none" w:sz="0" w:space="0" w:color="auto"/>
            <w:left w:val="none" w:sz="0" w:space="0" w:color="auto"/>
            <w:bottom w:val="none" w:sz="0" w:space="0" w:color="auto"/>
            <w:right w:val="none" w:sz="0" w:space="0" w:color="auto"/>
          </w:divBdr>
          <w:divsChild>
            <w:div w:id="1600093883">
              <w:marLeft w:val="0"/>
              <w:marRight w:val="0"/>
              <w:marTop w:val="0"/>
              <w:marBottom w:val="0"/>
              <w:divBdr>
                <w:top w:val="none" w:sz="0" w:space="0" w:color="auto"/>
                <w:left w:val="none" w:sz="0" w:space="0" w:color="auto"/>
                <w:bottom w:val="none" w:sz="0" w:space="0" w:color="auto"/>
                <w:right w:val="none" w:sz="0" w:space="0" w:color="auto"/>
              </w:divBdr>
              <w:divsChild>
                <w:div w:id="1459642774">
                  <w:marLeft w:val="0"/>
                  <w:marRight w:val="0"/>
                  <w:marTop w:val="0"/>
                  <w:marBottom w:val="0"/>
                  <w:divBdr>
                    <w:top w:val="none" w:sz="0" w:space="0" w:color="auto"/>
                    <w:left w:val="none" w:sz="0" w:space="0" w:color="auto"/>
                    <w:bottom w:val="none" w:sz="0" w:space="0" w:color="auto"/>
                    <w:right w:val="none" w:sz="0" w:space="0" w:color="auto"/>
                  </w:divBdr>
                  <w:divsChild>
                    <w:div w:id="142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36524">
      <w:bodyDiv w:val="1"/>
      <w:marLeft w:val="0"/>
      <w:marRight w:val="0"/>
      <w:marTop w:val="0"/>
      <w:marBottom w:val="0"/>
      <w:divBdr>
        <w:top w:val="none" w:sz="0" w:space="0" w:color="auto"/>
        <w:left w:val="none" w:sz="0" w:space="0" w:color="auto"/>
        <w:bottom w:val="none" w:sz="0" w:space="0" w:color="auto"/>
        <w:right w:val="none" w:sz="0" w:space="0" w:color="auto"/>
      </w:divBdr>
    </w:div>
    <w:div w:id="1213888894">
      <w:bodyDiv w:val="1"/>
      <w:marLeft w:val="0"/>
      <w:marRight w:val="0"/>
      <w:marTop w:val="0"/>
      <w:marBottom w:val="0"/>
      <w:divBdr>
        <w:top w:val="none" w:sz="0" w:space="0" w:color="auto"/>
        <w:left w:val="none" w:sz="0" w:space="0" w:color="auto"/>
        <w:bottom w:val="none" w:sz="0" w:space="0" w:color="auto"/>
        <w:right w:val="none" w:sz="0" w:space="0" w:color="auto"/>
      </w:divBdr>
    </w:div>
    <w:div w:id="1292007560">
      <w:bodyDiv w:val="1"/>
      <w:marLeft w:val="0"/>
      <w:marRight w:val="0"/>
      <w:marTop w:val="0"/>
      <w:marBottom w:val="0"/>
      <w:divBdr>
        <w:top w:val="none" w:sz="0" w:space="0" w:color="auto"/>
        <w:left w:val="none" w:sz="0" w:space="0" w:color="auto"/>
        <w:bottom w:val="none" w:sz="0" w:space="0" w:color="auto"/>
        <w:right w:val="none" w:sz="0" w:space="0" w:color="auto"/>
      </w:divBdr>
      <w:divsChild>
        <w:div w:id="1116487094">
          <w:marLeft w:val="0"/>
          <w:marRight w:val="0"/>
          <w:marTop w:val="600"/>
          <w:marBottom w:val="450"/>
          <w:divBdr>
            <w:top w:val="none" w:sz="0" w:space="0" w:color="auto"/>
            <w:left w:val="none" w:sz="0" w:space="0" w:color="auto"/>
            <w:bottom w:val="none" w:sz="0" w:space="0" w:color="auto"/>
            <w:right w:val="none" w:sz="0" w:space="0" w:color="auto"/>
          </w:divBdr>
        </w:div>
        <w:div w:id="893085158">
          <w:marLeft w:val="0"/>
          <w:marRight w:val="0"/>
          <w:marTop w:val="0"/>
          <w:marBottom w:val="0"/>
          <w:divBdr>
            <w:top w:val="none" w:sz="0" w:space="0" w:color="auto"/>
            <w:left w:val="none" w:sz="0" w:space="0" w:color="auto"/>
            <w:bottom w:val="none" w:sz="0" w:space="0" w:color="auto"/>
            <w:right w:val="none" w:sz="0" w:space="0" w:color="auto"/>
          </w:divBdr>
          <w:divsChild>
            <w:div w:id="21012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0807">
      <w:bodyDiv w:val="1"/>
      <w:marLeft w:val="0"/>
      <w:marRight w:val="0"/>
      <w:marTop w:val="0"/>
      <w:marBottom w:val="0"/>
      <w:divBdr>
        <w:top w:val="none" w:sz="0" w:space="0" w:color="auto"/>
        <w:left w:val="none" w:sz="0" w:space="0" w:color="auto"/>
        <w:bottom w:val="none" w:sz="0" w:space="0" w:color="auto"/>
        <w:right w:val="none" w:sz="0" w:space="0" w:color="auto"/>
      </w:divBdr>
      <w:divsChild>
        <w:div w:id="1720089551">
          <w:marLeft w:val="0"/>
          <w:marRight w:val="0"/>
          <w:marTop w:val="0"/>
          <w:marBottom w:val="0"/>
          <w:divBdr>
            <w:top w:val="none" w:sz="0" w:space="0" w:color="auto"/>
            <w:left w:val="none" w:sz="0" w:space="0" w:color="auto"/>
            <w:bottom w:val="none" w:sz="0" w:space="0" w:color="auto"/>
            <w:right w:val="none" w:sz="0" w:space="0" w:color="auto"/>
          </w:divBdr>
          <w:divsChild>
            <w:div w:id="824509336">
              <w:marLeft w:val="0"/>
              <w:marRight w:val="0"/>
              <w:marTop w:val="0"/>
              <w:marBottom w:val="0"/>
              <w:divBdr>
                <w:top w:val="none" w:sz="0" w:space="0" w:color="auto"/>
                <w:left w:val="none" w:sz="0" w:space="0" w:color="auto"/>
                <w:bottom w:val="none" w:sz="0" w:space="0" w:color="auto"/>
                <w:right w:val="none" w:sz="0" w:space="0" w:color="auto"/>
              </w:divBdr>
              <w:divsChild>
                <w:div w:id="1420755622">
                  <w:marLeft w:val="0"/>
                  <w:marRight w:val="0"/>
                  <w:marTop w:val="0"/>
                  <w:marBottom w:val="0"/>
                  <w:divBdr>
                    <w:top w:val="none" w:sz="0" w:space="0" w:color="auto"/>
                    <w:left w:val="none" w:sz="0" w:space="0" w:color="auto"/>
                    <w:bottom w:val="none" w:sz="0" w:space="0" w:color="auto"/>
                    <w:right w:val="none" w:sz="0" w:space="0" w:color="auto"/>
                  </w:divBdr>
                  <w:divsChild>
                    <w:div w:id="10810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5244">
      <w:bodyDiv w:val="1"/>
      <w:marLeft w:val="0"/>
      <w:marRight w:val="0"/>
      <w:marTop w:val="0"/>
      <w:marBottom w:val="0"/>
      <w:divBdr>
        <w:top w:val="none" w:sz="0" w:space="0" w:color="auto"/>
        <w:left w:val="none" w:sz="0" w:space="0" w:color="auto"/>
        <w:bottom w:val="none" w:sz="0" w:space="0" w:color="auto"/>
        <w:right w:val="none" w:sz="0" w:space="0" w:color="auto"/>
      </w:divBdr>
    </w:div>
    <w:div w:id="1736198763">
      <w:bodyDiv w:val="1"/>
      <w:marLeft w:val="0"/>
      <w:marRight w:val="0"/>
      <w:marTop w:val="0"/>
      <w:marBottom w:val="0"/>
      <w:divBdr>
        <w:top w:val="none" w:sz="0" w:space="0" w:color="auto"/>
        <w:left w:val="none" w:sz="0" w:space="0" w:color="auto"/>
        <w:bottom w:val="none" w:sz="0" w:space="0" w:color="auto"/>
        <w:right w:val="none" w:sz="0" w:space="0" w:color="auto"/>
      </w:divBdr>
    </w:div>
    <w:div w:id="1822499265">
      <w:bodyDiv w:val="1"/>
      <w:marLeft w:val="0"/>
      <w:marRight w:val="0"/>
      <w:marTop w:val="0"/>
      <w:marBottom w:val="0"/>
      <w:divBdr>
        <w:top w:val="none" w:sz="0" w:space="0" w:color="auto"/>
        <w:left w:val="none" w:sz="0" w:space="0" w:color="auto"/>
        <w:bottom w:val="none" w:sz="0" w:space="0" w:color="auto"/>
        <w:right w:val="none" w:sz="0" w:space="0" w:color="auto"/>
      </w:divBdr>
    </w:div>
    <w:div w:id="1869022437">
      <w:bodyDiv w:val="1"/>
      <w:marLeft w:val="0"/>
      <w:marRight w:val="0"/>
      <w:marTop w:val="0"/>
      <w:marBottom w:val="0"/>
      <w:divBdr>
        <w:top w:val="none" w:sz="0" w:space="0" w:color="auto"/>
        <w:left w:val="none" w:sz="0" w:space="0" w:color="auto"/>
        <w:bottom w:val="none" w:sz="0" w:space="0" w:color="auto"/>
        <w:right w:val="none" w:sz="0" w:space="0" w:color="auto"/>
      </w:divBdr>
    </w:div>
    <w:div w:id="1994481037">
      <w:bodyDiv w:val="1"/>
      <w:marLeft w:val="0"/>
      <w:marRight w:val="0"/>
      <w:marTop w:val="0"/>
      <w:marBottom w:val="0"/>
      <w:divBdr>
        <w:top w:val="none" w:sz="0" w:space="0" w:color="auto"/>
        <w:left w:val="none" w:sz="0" w:space="0" w:color="auto"/>
        <w:bottom w:val="none" w:sz="0" w:space="0" w:color="auto"/>
        <w:right w:val="none" w:sz="0" w:space="0" w:color="auto"/>
      </w:divBdr>
      <w:divsChild>
        <w:div w:id="1315333179">
          <w:marLeft w:val="0"/>
          <w:marRight w:val="0"/>
          <w:marTop w:val="600"/>
          <w:marBottom w:val="450"/>
          <w:divBdr>
            <w:top w:val="none" w:sz="0" w:space="0" w:color="auto"/>
            <w:left w:val="none" w:sz="0" w:space="0" w:color="auto"/>
            <w:bottom w:val="none" w:sz="0" w:space="0" w:color="auto"/>
            <w:right w:val="none" w:sz="0" w:space="0" w:color="auto"/>
          </w:divBdr>
        </w:div>
        <w:div w:id="819493576">
          <w:marLeft w:val="0"/>
          <w:marRight w:val="0"/>
          <w:marTop w:val="0"/>
          <w:marBottom w:val="0"/>
          <w:divBdr>
            <w:top w:val="none" w:sz="0" w:space="0" w:color="auto"/>
            <w:left w:val="none" w:sz="0" w:space="0" w:color="auto"/>
            <w:bottom w:val="none" w:sz="0" w:space="0" w:color="auto"/>
            <w:right w:val="none" w:sz="0" w:space="0" w:color="auto"/>
          </w:divBdr>
          <w:divsChild>
            <w:div w:id="14387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Ignas</dc:creator>
  <cp:keywords/>
  <dc:description/>
  <cp:lastModifiedBy>Barbara Ignas</cp:lastModifiedBy>
  <cp:revision>3</cp:revision>
  <cp:lastPrinted>2025-01-25T03:10:00Z</cp:lastPrinted>
  <dcterms:created xsi:type="dcterms:W3CDTF">2025-01-25T00:51:00Z</dcterms:created>
  <dcterms:modified xsi:type="dcterms:W3CDTF">2025-01-25T03:29:00Z</dcterms:modified>
</cp:coreProperties>
</file>